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D04DAA" w:rsidRPr="00861771" w:rsidTr="002C111E">
        <w:tc>
          <w:tcPr>
            <w:tcW w:w="3652" w:type="dxa"/>
          </w:tcPr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D04DAA" w:rsidRPr="0087794D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BASTIAN SILVA NAVARRO</w:t>
            </w:r>
          </w:p>
        </w:tc>
      </w:tr>
      <w:tr w:rsidR="00D04DAA" w:rsidRPr="00861771" w:rsidTr="002C111E">
        <w:tc>
          <w:tcPr>
            <w:tcW w:w="3652" w:type="dxa"/>
          </w:tcPr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D04DAA" w:rsidRPr="0087794D" w:rsidRDefault="00D04DAA" w:rsidP="00D04DA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7MOS AÑOS A Y B</w:t>
            </w:r>
          </w:p>
        </w:tc>
      </w:tr>
      <w:tr w:rsidR="00D04DAA" w:rsidRPr="005840D8" w:rsidTr="002C111E">
        <w:tc>
          <w:tcPr>
            <w:tcW w:w="3652" w:type="dxa"/>
          </w:tcPr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D04DAA" w:rsidRPr="0087794D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HISTORIA, GEOGRAFÍA Y CIENCIAS SOCIALES</w:t>
            </w:r>
          </w:p>
        </w:tc>
      </w:tr>
      <w:tr w:rsidR="00D04DAA" w:rsidRPr="005840D8" w:rsidTr="002C111E">
        <w:trPr>
          <w:trHeight w:val="1204"/>
        </w:trPr>
        <w:tc>
          <w:tcPr>
            <w:tcW w:w="3652" w:type="dxa"/>
          </w:tcPr>
          <w:p w:rsidR="00D04DAA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D04DAA" w:rsidRPr="00DA1BF7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B94C04" w:rsidRPr="0087794D" w:rsidRDefault="00B94C04" w:rsidP="00B94C04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2</w:t>
            </w:r>
            <w:r w:rsidR="00960AFD" w:rsidRPr="00960AFD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: </w:t>
            </w:r>
          </w:p>
          <w:p w:rsidR="00D04DAA" w:rsidRPr="0087794D" w:rsidRDefault="00B94C04" w:rsidP="00960AFD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 w:rsidRPr="00B94C04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Civilizaciones que confluyen en la conformación de la cultura americana: la Antigüedad y el canon cultural clásico.</w:t>
            </w:r>
          </w:p>
        </w:tc>
      </w:tr>
      <w:tr w:rsidR="00D04DAA" w:rsidRPr="00861771" w:rsidTr="002C111E">
        <w:tc>
          <w:tcPr>
            <w:tcW w:w="3652" w:type="dxa"/>
          </w:tcPr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D04DAA" w:rsidRPr="0087794D" w:rsidRDefault="00B94C04" w:rsidP="00D04DAA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JUEVES 13 DE JUNIO</w:t>
            </w:r>
            <w:r w:rsidR="00960AFD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DEL 2024 – 10:20 HRS</w:t>
            </w:r>
          </w:p>
        </w:tc>
      </w:tr>
      <w:tr w:rsidR="00D04DAA" w:rsidRPr="005840D8" w:rsidTr="002C111E">
        <w:trPr>
          <w:trHeight w:val="4001"/>
        </w:trPr>
        <w:tc>
          <w:tcPr>
            <w:tcW w:w="3652" w:type="dxa"/>
          </w:tcPr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D04DAA" w:rsidRPr="0087794D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D04DAA" w:rsidRPr="0087794D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D04DAA" w:rsidRPr="0087794D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960AFD" w:rsidRPr="00271549" w:rsidRDefault="00960AFD" w:rsidP="00960AFD">
            <w:pPr>
              <w:rPr>
                <w:rFonts w:ascii="Arial" w:hAnsi="Arial" w:cs="Arial"/>
                <w:b/>
                <w:bCs/>
              </w:rPr>
            </w:pPr>
            <w:r w:rsidRPr="00271549">
              <w:rPr>
                <w:rFonts w:ascii="Arial" w:hAnsi="Arial" w:cs="Arial"/>
                <w:b/>
                <w:bCs/>
              </w:rPr>
              <w:t xml:space="preserve">OA de la </w:t>
            </w:r>
            <w:proofErr w:type="spellStart"/>
            <w:r w:rsidRPr="00271549">
              <w:rPr>
                <w:rFonts w:ascii="Arial" w:hAnsi="Arial" w:cs="Arial"/>
                <w:b/>
                <w:bCs/>
              </w:rPr>
              <w:t>Unidad</w:t>
            </w:r>
            <w:proofErr w:type="spellEnd"/>
            <w:r w:rsidRPr="00271549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B94C04" w:rsidRPr="00B94C04" w:rsidRDefault="00B94C04" w:rsidP="00B94C04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B94C04">
              <w:rPr>
                <w:rFonts w:ascii="Century Gothic" w:hAnsi="Century Gothic"/>
                <w:sz w:val="24"/>
                <w:szCs w:val="24"/>
                <w:lang w:val="es-CL"/>
              </w:rPr>
              <w:t>OA 06</w:t>
            </w:r>
          </w:p>
          <w:p w:rsidR="00B94C04" w:rsidRPr="00B94C04" w:rsidRDefault="00B94C04" w:rsidP="00B94C04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B94C04">
              <w:rPr>
                <w:rFonts w:ascii="Century Gothic" w:hAnsi="Century Gothic"/>
                <w:sz w:val="24"/>
                <w:szCs w:val="24"/>
                <w:lang w:val="es-CL"/>
              </w:rPr>
              <w:t>Analizar las principales características de la democracia en Atenas, considerando el contraste con otras formas de gobierno del mundo antiguo, y su importancia para el desarrollo de la vida política actual y el reconocimiento de los derechos de los ciudadanos.</w:t>
            </w:r>
          </w:p>
          <w:p w:rsidR="00B94C04" w:rsidRPr="00B94C04" w:rsidRDefault="00B94C04" w:rsidP="00B94C04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B94C04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Aprendizajes Esperados: Habilidades y Contenidos</w:t>
            </w:r>
          </w:p>
          <w:p w:rsidR="00B94C04" w:rsidRPr="00B94C04" w:rsidRDefault="00B94C04" w:rsidP="00B94C04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Pr="00B94C04">
              <w:rPr>
                <w:rFonts w:ascii="Century Gothic" w:hAnsi="Century Gothic"/>
                <w:sz w:val="24"/>
                <w:szCs w:val="24"/>
                <w:lang w:val="es-CL"/>
              </w:rPr>
              <w:t>Principales características de la democracia en Atenas y su legado.</w:t>
            </w:r>
          </w:p>
          <w:p w:rsidR="00B94C04" w:rsidRPr="00B94C04" w:rsidRDefault="00B94C04" w:rsidP="00B94C04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bookmarkStart w:id="0" w:name="_GoBack"/>
            <w:bookmarkEnd w:id="0"/>
            <w:r w:rsidRPr="00B94C04">
              <w:rPr>
                <w:rFonts w:ascii="Century Gothic" w:hAnsi="Century Gothic"/>
                <w:sz w:val="24"/>
                <w:szCs w:val="24"/>
                <w:lang w:val="es-CL"/>
              </w:rPr>
              <w:t xml:space="preserve">Seleccionar fuentes de información según confiabilidad, relación con el tema y el tipo de información. </w:t>
            </w:r>
          </w:p>
          <w:p w:rsidR="00D04DAA" w:rsidRPr="00B94C04" w:rsidRDefault="00B94C04" w:rsidP="00B94C04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B94C04">
              <w:rPr>
                <w:rFonts w:ascii="Century Gothic" w:hAnsi="Century Gothic"/>
                <w:sz w:val="24"/>
                <w:szCs w:val="24"/>
                <w:lang w:val="es-CL"/>
              </w:rPr>
              <w:t xml:space="preserve"> Analizar información y utilizarla como evidencia para elaborar y responder preguntas.</w:t>
            </w:r>
          </w:p>
        </w:tc>
      </w:tr>
      <w:tr w:rsidR="00D04DAA" w:rsidRPr="00861771" w:rsidTr="002C111E">
        <w:trPr>
          <w:trHeight w:val="649"/>
        </w:trPr>
        <w:tc>
          <w:tcPr>
            <w:tcW w:w="3652" w:type="dxa"/>
          </w:tcPr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D04DAA" w:rsidRPr="00DA1BF7" w:rsidRDefault="00B94C04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con 28 alternativas.</w:t>
            </w:r>
            <w:r w:rsidR="00D04DAA"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D04DAA" w:rsidRPr="005840D8" w:rsidTr="002C111E">
        <w:tc>
          <w:tcPr>
            <w:tcW w:w="3652" w:type="dxa"/>
          </w:tcPr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D04DAA" w:rsidRPr="0087794D" w:rsidRDefault="00B94C04" w:rsidP="00B94C04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de la nota de la segunda</w:t>
            </w:r>
            <w:r w:rsidR="00960AF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unidad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</w:tc>
      </w:tr>
    </w:tbl>
    <w:p w:rsidR="00BD0BB8" w:rsidRDefault="00B94C04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N°2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F4" w:rsidRDefault="007D58F4" w:rsidP="005840D8">
      <w:pPr>
        <w:spacing w:after="0" w:line="240" w:lineRule="auto"/>
      </w:pPr>
      <w:r>
        <w:separator/>
      </w:r>
    </w:p>
  </w:endnote>
  <w:endnote w:type="continuationSeparator" w:id="0">
    <w:p w:rsidR="007D58F4" w:rsidRDefault="007D58F4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F4" w:rsidRDefault="007D58F4" w:rsidP="005840D8">
      <w:pPr>
        <w:spacing w:after="0" w:line="240" w:lineRule="auto"/>
      </w:pPr>
      <w:r>
        <w:separator/>
      </w:r>
    </w:p>
  </w:footnote>
  <w:footnote w:type="continuationSeparator" w:id="0">
    <w:p w:rsidR="007D58F4" w:rsidRDefault="007D58F4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7D67"/>
    <w:multiLevelType w:val="hybridMultilevel"/>
    <w:tmpl w:val="1B62C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5840D8"/>
    <w:rsid w:val="006974B6"/>
    <w:rsid w:val="007D58F4"/>
    <w:rsid w:val="00960AFD"/>
    <w:rsid w:val="00B94C04"/>
    <w:rsid w:val="00BD0BB8"/>
    <w:rsid w:val="00D0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28CBD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8C3A28C2-5434-4EAF-8DA3-DCBDCBC0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2024-06-03T18:27:00Z</dcterms:created>
  <dcterms:modified xsi:type="dcterms:W3CDTF">2024-06-03T18:27:00Z</dcterms:modified>
</cp:coreProperties>
</file>